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学 籍 证 明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兹有学生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，性别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月出生，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身份证号码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>，该生于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月入学，学号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 xml:space="preserve">，是我院 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（师范类／非师范类）全日制本科在校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年级学生，学制四年。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特此证明。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安徽师范大学皖江学院教务处学籍学位科    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年    月    日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6F"/>
    <w:rsid w:val="00317C15"/>
    <w:rsid w:val="006050EB"/>
    <w:rsid w:val="00A2776F"/>
    <w:rsid w:val="00A53588"/>
    <w:rsid w:val="00D36C64"/>
    <w:rsid w:val="00ED1DBE"/>
    <w:rsid w:val="5A376F91"/>
    <w:rsid w:val="7109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92</Words>
  <Characters>92</Characters>
  <Lines>2</Lines>
  <Paragraphs>1</Paragraphs>
  <TotalTime>3</TotalTime>
  <ScaleCrop>false</ScaleCrop>
  <LinksUpToDate>false</LinksUpToDate>
  <CharactersWithSpaces>289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2017-12-11T01:12:00Z</dcterms:created>
  <dc:creator>周新胜</dc:creator>
  <cp:lastModifiedBy>%E9%99%B6%E7%94%9C</cp:lastModifiedBy>
  <cp:lastPrinted>2017-12-11T01:11:00Z</cp:lastPrinted>
  <dcterms:modified xsi:type="dcterms:W3CDTF">2024-05-11T01:29:42Z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4A6D51B484B941DAB716022B748F9D00_13</vt:lpwstr>
  </property>
</Properties>
</file>