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781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1AEF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田径运动会微信投稿办法</w:t>
      </w:r>
    </w:p>
    <w:p w14:paraId="479F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590DED0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田径运动会优秀组织奖宣传报道考核细则，截至10月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日中午，关注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学校官方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就有机会为自己的代表队赢得优秀组织奖！现将具体参与办法公布如下：</w:t>
      </w:r>
    </w:p>
    <w:p w14:paraId="602B1AFF"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投稿方式</w:t>
      </w:r>
    </w:p>
    <w:p w14:paraId="3B15B85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各系应于运动会开始前向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田径运动会宣传报道组报备本队通讯员名单(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名)及其用于投稿的手机号、微信号。</w:t>
      </w:r>
    </w:p>
    <w:p w14:paraId="3B020EB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各系通讯员编辑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</w:t>
      </w:r>
      <w:r>
        <w:rPr>
          <w:rFonts w:hint="eastAsia" w:ascii="仿宋_GB2312" w:hAnsi="仿宋_GB2312" w:eastAsia="仿宋_GB2312" w:cs="仿宋_GB2312"/>
          <w:sz w:val="32"/>
          <w:szCs w:val="32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序号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系名+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加油稿内容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至官方微信公众号后台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，即可为自己的队伍投稿加油。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图片投稿要求图片不小于1.5M，以“序号+系名”命名，文件夹打包压缩后以“日期+系名”命名发送至指定邮箱370621017@qq.com。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短视频投稿要求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选送文件命名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xx系x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+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视频文案”，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分辨率不低于720*576，提交格式为MOV、AVR、MP3，时长30秒到100秒，作品大小控制在100M以内，提交至校宣传报道组运动会服务台指定存储设备。 </w:t>
      </w:r>
    </w:p>
    <w:p w14:paraId="6108430F"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投稿要求</w:t>
      </w:r>
    </w:p>
    <w:p w14:paraId="241019A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（一）内容原创，积极向上，重复稿件不作统计。</w:t>
      </w:r>
    </w:p>
    <w:p w14:paraId="26BC8C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超量投稿、</w:t>
      </w:r>
      <w:r>
        <w:rPr>
          <w:rFonts w:hint="eastAsia" w:ascii="仿宋_GB2312" w:hAnsi="仿宋_GB2312" w:eastAsia="仿宋_GB2312" w:cs="仿宋_GB2312"/>
          <w:sz w:val="32"/>
          <w:szCs w:val="32"/>
        </w:rPr>
        <w:t>转发不予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6F2B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非注册通讯员投递的稿件一律不予统计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F819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不接受任何纸质投稿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CD6D83"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投稿时间</w:t>
      </w:r>
    </w:p>
    <w:p w14:paraId="3E6DDFC7"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日：上午8:30-11:30 下午14:00-17:00</w:t>
      </w:r>
    </w:p>
    <w:p w14:paraId="467BF106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日：上午8:30-10:30  </w:t>
      </w:r>
    </w:p>
    <w:p w14:paraId="25449868"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参与对象</w:t>
      </w:r>
    </w:p>
    <w:p w14:paraId="715038C2"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各代表队。</w:t>
      </w:r>
    </w:p>
    <w:p w14:paraId="2E66F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jA1NzgwMDIwOTY1MzNiN2ZiZDM3OGMwZTI2OTQifQ=="/>
  </w:docVars>
  <w:rsids>
    <w:rsidRoot w:val="00000000"/>
    <w:rsid w:val="1A564F89"/>
    <w:rsid w:val="24D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2024-10-21T01:34:17Z</dcterms:created>
  <dc:creator>宣传部CC</dc:creator>
  <cp:lastModifiedBy>一朵一果</cp:lastModifiedBy>
  <dcterms:modified xsi:type="dcterms:W3CDTF">2024-10-21T01:35:09Z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45D442D2737B44FF8A63173307E0CF2D_12</vt:lpwstr>
  </property>
</Properties>
</file>