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FEBCE" w14:textId="00D717F7" w:rsidR="00B4050D" w:rsidRPr="00C90111" w:rsidRDefault="00000000" w:rsidP="00C90111">
      <w:pPr>
        <w:spacing w:afterLines="50" w:after="156" w:line="400" w:lineRule="exact"/>
        <w:jc w:val="center"/>
        <w:rPr>
          <w:rFonts w:ascii="华文中宋" w:eastAsia="华文中宋" w:hAnsi="华文中宋" w:cs="新宋体" w:hint="eastAsia"/>
          <w:spacing w:val="-6"/>
          <w:sz w:val="32"/>
          <w:szCs w:val="32"/>
          <w:u w:val="single"/>
        </w:rPr>
      </w:pPr>
      <w:r>
        <w:rPr>
          <w:rFonts w:ascii="华文中宋" w:eastAsia="华文中宋" w:hAnsi="华文中宋" w:cs="新宋体" w:hint="eastAsia"/>
          <w:spacing w:val="-6"/>
          <w:sz w:val="32"/>
          <w:szCs w:val="32"/>
        </w:rPr>
        <w:t>关于</w:t>
      </w:r>
      <w:r w:rsidR="00081DDB">
        <w:rPr>
          <w:rFonts w:ascii="华文中宋" w:eastAsia="华文中宋" w:hAnsi="华文中宋" w:cs="新宋体" w:hint="eastAsia"/>
          <w:spacing w:val="-6"/>
          <w:sz w:val="32"/>
          <w:szCs w:val="32"/>
          <w:u w:val="single"/>
        </w:rPr>
        <w:t xml:space="preserve">  </w:t>
      </w:r>
      <w:r w:rsidR="0067638E" w:rsidRPr="0067638E">
        <w:rPr>
          <w:rFonts w:ascii="华文中宋" w:eastAsia="华文中宋" w:hAnsi="华文中宋" w:cs="新宋体" w:hint="eastAsia"/>
          <w:spacing w:val="-6"/>
          <w:sz w:val="32"/>
          <w:szCs w:val="32"/>
          <w:u w:val="single"/>
        </w:rPr>
        <w:t>芜湖学院</w:t>
      </w:r>
      <w:r w:rsidR="0067638E" w:rsidRPr="0067638E">
        <w:rPr>
          <w:rFonts w:ascii="华文中宋" w:eastAsia="华文中宋" w:hAnsi="华文中宋" w:cs="新宋体"/>
          <w:spacing w:val="-6"/>
          <w:sz w:val="32"/>
          <w:szCs w:val="32"/>
          <w:u w:val="single"/>
        </w:rPr>
        <w:t>2025</w:t>
      </w:r>
      <w:r w:rsidR="0067638E" w:rsidRPr="0067638E">
        <w:rPr>
          <w:rFonts w:ascii="华文中宋" w:eastAsia="华文中宋" w:hAnsi="华文中宋" w:cs="新宋体" w:hint="eastAsia"/>
          <w:spacing w:val="-6"/>
          <w:sz w:val="32"/>
          <w:szCs w:val="32"/>
          <w:u w:val="single"/>
        </w:rPr>
        <w:t>年专升本招生考试专业课网上评卷技术服务采购</w:t>
      </w:r>
      <w:r w:rsidR="00081DDB">
        <w:rPr>
          <w:rFonts w:ascii="华文中宋" w:eastAsia="华文中宋" w:hAnsi="华文中宋" w:cs="新宋体" w:hint="eastAsia"/>
          <w:spacing w:val="-6"/>
          <w:sz w:val="32"/>
          <w:szCs w:val="32"/>
          <w:u w:val="single"/>
        </w:rPr>
        <w:t xml:space="preserve"> </w:t>
      </w:r>
      <w:r>
        <w:rPr>
          <w:rFonts w:ascii="华文中宋" w:eastAsia="华文中宋" w:hAnsi="华文中宋" w:cs="新宋体" w:hint="eastAsia"/>
          <w:spacing w:val="-6"/>
          <w:sz w:val="32"/>
          <w:szCs w:val="32"/>
        </w:rPr>
        <w:t>项目的承诺函</w:t>
      </w:r>
    </w:p>
    <w:p w14:paraId="4D2634AC" w14:textId="77777777" w:rsidR="00B4050D" w:rsidRDefault="00000000">
      <w:pPr>
        <w:spacing w:line="440" w:lineRule="exact"/>
        <w:rPr>
          <w:rFonts w:ascii="仿宋" w:eastAsia="仿宋" w:hAnsi="仿宋" w:cs="新宋体" w:hint="eastAsia"/>
          <w:spacing w:val="-6"/>
          <w:sz w:val="28"/>
          <w:szCs w:val="28"/>
        </w:rPr>
      </w:pPr>
      <w:r>
        <w:rPr>
          <w:rFonts w:ascii="仿宋" w:eastAsia="仿宋" w:hAnsi="仿宋" w:cs="新宋体" w:hint="eastAsia"/>
          <w:spacing w:val="-6"/>
          <w:sz w:val="28"/>
          <w:szCs w:val="28"/>
        </w:rPr>
        <w:t>致：</w:t>
      </w:r>
      <w:r>
        <w:rPr>
          <w:rFonts w:ascii="仿宋" w:eastAsia="仿宋" w:hAnsi="仿宋" w:cs="新宋体"/>
          <w:spacing w:val="-6"/>
          <w:sz w:val="28"/>
          <w:szCs w:val="28"/>
          <w:u w:val="single"/>
        </w:rPr>
        <w:t>_</w:t>
      </w:r>
      <w:r>
        <w:rPr>
          <w:rFonts w:ascii="仿宋" w:eastAsia="仿宋" w:hAnsi="仿宋" w:cs="新宋体" w:hint="eastAsia"/>
          <w:spacing w:val="-6"/>
          <w:sz w:val="28"/>
          <w:szCs w:val="28"/>
          <w:u w:val="single"/>
        </w:rPr>
        <w:t>_____芜湖学院______</w:t>
      </w:r>
      <w:r>
        <w:rPr>
          <w:rFonts w:ascii="仿宋" w:eastAsia="仿宋" w:hAnsi="仿宋" w:cs="新宋体" w:hint="eastAsia"/>
          <w:spacing w:val="-6"/>
          <w:sz w:val="28"/>
          <w:szCs w:val="28"/>
        </w:rPr>
        <w:t>（招标方全称）</w:t>
      </w:r>
    </w:p>
    <w:p w14:paraId="4DBF879F" w14:textId="77777777" w:rsidR="00B4050D" w:rsidRDefault="00000000">
      <w:pPr>
        <w:spacing w:line="440" w:lineRule="exact"/>
        <w:rPr>
          <w:rFonts w:ascii="仿宋" w:eastAsia="仿宋" w:hAnsi="仿宋" w:cs="新宋体" w:hint="eastAsia"/>
          <w:spacing w:val="-6"/>
          <w:sz w:val="28"/>
          <w:szCs w:val="28"/>
        </w:rPr>
      </w:pPr>
      <w:r>
        <w:rPr>
          <w:rFonts w:ascii="仿宋" w:eastAsia="仿宋" w:hAnsi="仿宋" w:cs="新宋体" w:hint="eastAsia"/>
          <w:spacing w:val="-6"/>
          <w:sz w:val="28"/>
          <w:szCs w:val="28"/>
        </w:rPr>
        <w:t>兹有</w:t>
      </w:r>
      <w:r>
        <w:rPr>
          <w:rFonts w:ascii="仿宋" w:eastAsia="仿宋" w:hAnsi="仿宋" w:cs="新宋体"/>
          <w:spacing w:val="-6"/>
          <w:sz w:val="28"/>
          <w:szCs w:val="28"/>
        </w:rPr>
        <w:t>____</w:t>
      </w:r>
      <w:r>
        <w:rPr>
          <w:rFonts w:ascii="仿宋" w:eastAsia="仿宋" w:hAnsi="仿宋" w:cs="新宋体" w:hint="eastAsia"/>
          <w:spacing w:val="-6"/>
          <w:sz w:val="28"/>
          <w:szCs w:val="28"/>
        </w:rPr>
        <w:t>__________</w:t>
      </w:r>
      <w:r>
        <w:rPr>
          <w:rFonts w:ascii="仿宋" w:eastAsia="仿宋" w:hAnsi="仿宋" w:cs="新宋体"/>
          <w:spacing w:val="-6"/>
          <w:sz w:val="28"/>
          <w:szCs w:val="28"/>
        </w:rPr>
        <w:t>__</w:t>
      </w:r>
      <w:r>
        <w:rPr>
          <w:rFonts w:ascii="仿宋" w:eastAsia="仿宋" w:hAnsi="仿宋" w:cs="新宋体" w:hint="eastAsia"/>
          <w:spacing w:val="-6"/>
          <w:sz w:val="28"/>
          <w:szCs w:val="28"/>
        </w:rPr>
        <w:t>_</w:t>
      </w:r>
      <w:r>
        <w:rPr>
          <w:rFonts w:ascii="仿宋" w:eastAsia="仿宋" w:hAnsi="仿宋" w:cs="新宋体"/>
          <w:spacing w:val="-6"/>
          <w:sz w:val="28"/>
          <w:szCs w:val="28"/>
        </w:rPr>
        <w:t>___</w:t>
      </w:r>
      <w:r>
        <w:rPr>
          <w:rFonts w:ascii="仿宋" w:eastAsia="仿宋" w:hAnsi="仿宋" w:cs="新宋体" w:hint="eastAsia"/>
          <w:spacing w:val="-6"/>
          <w:sz w:val="28"/>
          <w:szCs w:val="28"/>
        </w:rPr>
        <w:t>（投标方全称）</w:t>
      </w:r>
    </w:p>
    <w:p w14:paraId="47C2B022" w14:textId="77777777" w:rsidR="00B4050D" w:rsidRDefault="00000000">
      <w:pPr>
        <w:spacing w:line="440" w:lineRule="exact"/>
        <w:rPr>
          <w:rFonts w:ascii="仿宋" w:eastAsia="仿宋" w:hAnsi="仿宋" w:cs="新宋体" w:hint="eastAsia"/>
          <w:spacing w:val="-6"/>
          <w:sz w:val="28"/>
          <w:szCs w:val="28"/>
        </w:rPr>
      </w:pPr>
      <w:r>
        <w:rPr>
          <w:rFonts w:ascii="仿宋" w:eastAsia="仿宋" w:hAnsi="仿宋" w:cs="新宋体" w:hint="eastAsia"/>
          <w:spacing w:val="-6"/>
          <w:sz w:val="28"/>
          <w:szCs w:val="28"/>
        </w:rPr>
        <w:t>统一社会信用代码</w:t>
      </w:r>
      <w:r>
        <w:rPr>
          <w:rFonts w:ascii="仿宋" w:eastAsia="仿宋" w:hAnsi="仿宋" w:cs="新宋体"/>
          <w:spacing w:val="-6"/>
          <w:sz w:val="28"/>
          <w:szCs w:val="28"/>
        </w:rPr>
        <w:t>/</w:t>
      </w:r>
      <w:r>
        <w:rPr>
          <w:rFonts w:ascii="仿宋" w:eastAsia="仿宋" w:hAnsi="仿宋" w:cs="新宋体" w:hint="eastAsia"/>
          <w:spacing w:val="-6"/>
          <w:sz w:val="28"/>
          <w:szCs w:val="28"/>
        </w:rPr>
        <w:t xml:space="preserve">身份证号：__________________________________               </w:t>
      </w:r>
    </w:p>
    <w:p w14:paraId="12EBEC3C" w14:textId="77777777" w:rsidR="00B4050D" w:rsidRDefault="00000000">
      <w:pPr>
        <w:spacing w:line="440" w:lineRule="exact"/>
        <w:rPr>
          <w:rFonts w:ascii="仿宋" w:eastAsia="仿宋" w:hAnsi="仿宋" w:cs="新宋体" w:hint="eastAsia"/>
          <w:spacing w:val="-6"/>
          <w:sz w:val="28"/>
          <w:szCs w:val="28"/>
        </w:rPr>
      </w:pPr>
      <w:r>
        <w:rPr>
          <w:rFonts w:ascii="仿宋" w:eastAsia="仿宋" w:hAnsi="仿宋" w:cs="新宋体" w:hint="eastAsia"/>
          <w:spacing w:val="-6"/>
          <w:sz w:val="28"/>
          <w:szCs w:val="28"/>
        </w:rPr>
        <w:t xml:space="preserve">地址：_______________________________________________________             </w:t>
      </w:r>
    </w:p>
    <w:p w14:paraId="7FD27224" w14:textId="77777777" w:rsidR="00B4050D" w:rsidRDefault="00000000">
      <w:pPr>
        <w:spacing w:line="440" w:lineRule="exact"/>
        <w:rPr>
          <w:rFonts w:ascii="仿宋" w:eastAsia="仿宋" w:hAnsi="仿宋" w:cs="新宋体" w:hint="eastAsia"/>
          <w:spacing w:val="-6"/>
          <w:sz w:val="28"/>
          <w:szCs w:val="28"/>
        </w:rPr>
      </w:pPr>
      <w:r>
        <w:rPr>
          <w:rFonts w:ascii="仿宋" w:eastAsia="仿宋" w:hAnsi="仿宋" w:cs="新宋体" w:hint="eastAsia"/>
          <w:spacing w:val="-6"/>
          <w:sz w:val="28"/>
          <w:szCs w:val="28"/>
        </w:rPr>
        <w:t>法定代表人</w:t>
      </w:r>
      <w:r>
        <w:rPr>
          <w:rFonts w:ascii="仿宋" w:eastAsia="仿宋" w:hAnsi="仿宋" w:cs="新宋体"/>
          <w:spacing w:val="-6"/>
          <w:sz w:val="28"/>
          <w:szCs w:val="28"/>
        </w:rPr>
        <w:t>/</w:t>
      </w:r>
      <w:r>
        <w:rPr>
          <w:rFonts w:ascii="仿宋" w:eastAsia="仿宋" w:hAnsi="仿宋" w:cs="新宋体" w:hint="eastAsia"/>
          <w:spacing w:val="-6"/>
          <w:sz w:val="28"/>
          <w:szCs w:val="28"/>
        </w:rPr>
        <w:t xml:space="preserve">负责人：__________________________________________            </w:t>
      </w:r>
    </w:p>
    <w:p w14:paraId="4771BFB2" w14:textId="77777777" w:rsidR="00B4050D" w:rsidRDefault="00B4050D">
      <w:pPr>
        <w:spacing w:line="440" w:lineRule="exact"/>
        <w:rPr>
          <w:rFonts w:ascii="仿宋" w:eastAsia="仿宋" w:hAnsi="仿宋" w:cs="新宋体" w:hint="eastAsia"/>
          <w:spacing w:val="-3"/>
          <w:sz w:val="28"/>
          <w:szCs w:val="28"/>
        </w:rPr>
      </w:pPr>
    </w:p>
    <w:p w14:paraId="71D3E9CD" w14:textId="77777777" w:rsidR="00B4050D" w:rsidRDefault="00000000">
      <w:pPr>
        <w:spacing w:line="440" w:lineRule="exact"/>
        <w:rPr>
          <w:rFonts w:ascii="仿宋" w:eastAsia="仿宋" w:hAnsi="仿宋" w:cs="新宋体" w:hint="eastAsia"/>
          <w:spacing w:val="-6"/>
          <w:sz w:val="28"/>
          <w:szCs w:val="28"/>
        </w:rPr>
      </w:pPr>
      <w:r>
        <w:rPr>
          <w:rFonts w:ascii="仿宋" w:eastAsia="仿宋" w:hAnsi="仿宋" w:cs="新宋体" w:hint="eastAsia"/>
          <w:spacing w:val="-3"/>
          <w:sz w:val="28"/>
          <w:szCs w:val="28"/>
        </w:rPr>
        <w:t>对于</w:t>
      </w:r>
      <w:r>
        <w:rPr>
          <w:rFonts w:ascii="仿宋" w:eastAsia="仿宋" w:hAnsi="仿宋" w:cs="新宋体"/>
          <w:spacing w:val="-3"/>
          <w:sz w:val="28"/>
          <w:szCs w:val="28"/>
        </w:rPr>
        <w:t>本次采购</w:t>
      </w:r>
      <w:r>
        <w:rPr>
          <w:rFonts w:ascii="仿宋" w:eastAsia="仿宋" w:hAnsi="仿宋" w:cs="新宋体" w:hint="eastAsia"/>
          <w:spacing w:val="-3"/>
          <w:sz w:val="28"/>
          <w:szCs w:val="28"/>
        </w:rPr>
        <w:t>项目</w:t>
      </w:r>
      <w:r>
        <w:rPr>
          <w:rFonts w:ascii="仿宋" w:eastAsia="仿宋" w:hAnsi="仿宋" w:cs="新宋体" w:hint="eastAsia"/>
          <w:spacing w:val="-6"/>
          <w:sz w:val="28"/>
          <w:szCs w:val="28"/>
        </w:rPr>
        <w:t>我方做出如下承诺：</w:t>
      </w:r>
    </w:p>
    <w:p w14:paraId="49B4E7BA" w14:textId="0009C3E9" w:rsidR="0067638E" w:rsidRPr="0067638E" w:rsidRDefault="00E71A62" w:rsidP="0067638E">
      <w:pPr>
        <w:spacing w:line="320" w:lineRule="exact"/>
        <w:rPr>
          <w:rFonts w:ascii="仿宋" w:eastAsia="仿宋" w:hAnsi="仿宋" w:cs="新宋体" w:hint="eastAsia"/>
          <w:spacing w:val="-3"/>
          <w:sz w:val="28"/>
          <w:szCs w:val="28"/>
        </w:rPr>
      </w:pPr>
      <w:r>
        <w:rPr>
          <w:rFonts w:ascii="仿宋" w:eastAsia="仿宋" w:hAnsi="仿宋" w:cs="新宋体" w:hint="eastAsia"/>
          <w:spacing w:val="-3"/>
          <w:sz w:val="28"/>
          <w:szCs w:val="28"/>
        </w:rPr>
        <w:t>1．我方承诺</w:t>
      </w:r>
      <w:r w:rsidR="0067638E" w:rsidRPr="0067638E">
        <w:rPr>
          <w:rFonts w:ascii="仿宋" w:eastAsia="仿宋" w:hAnsi="仿宋" w:cs="新宋体" w:hint="eastAsia"/>
          <w:spacing w:val="-3"/>
          <w:sz w:val="28"/>
          <w:szCs w:val="28"/>
        </w:rPr>
        <w:t>按照学校要求提供不少于</w:t>
      </w:r>
      <w:r w:rsidR="0067638E" w:rsidRPr="0067638E">
        <w:rPr>
          <w:rFonts w:ascii="仿宋" w:eastAsia="仿宋" w:hAnsi="仿宋" w:cs="新宋体"/>
          <w:spacing w:val="-3"/>
          <w:sz w:val="28"/>
          <w:szCs w:val="28"/>
        </w:rPr>
        <w:t>2</w:t>
      </w:r>
      <w:r w:rsidR="0067638E" w:rsidRPr="0067638E">
        <w:rPr>
          <w:rFonts w:ascii="仿宋" w:eastAsia="仿宋" w:hAnsi="仿宋" w:cs="新宋体" w:hint="eastAsia"/>
          <w:spacing w:val="-3"/>
          <w:sz w:val="28"/>
          <w:szCs w:val="28"/>
        </w:rPr>
        <w:t>名扫描、网评、统分技术服务全程驻场人员，且驻场技术人员固定，提供</w:t>
      </w:r>
      <w:r w:rsidR="0067638E" w:rsidRPr="0067638E">
        <w:rPr>
          <w:rFonts w:ascii="仿宋" w:eastAsia="仿宋" w:hAnsi="仿宋" w:cs="新宋体"/>
          <w:spacing w:val="-3"/>
          <w:sz w:val="28"/>
          <w:szCs w:val="28"/>
        </w:rPr>
        <w:t>2</w:t>
      </w:r>
      <w:r w:rsidR="0067638E" w:rsidRPr="0067638E">
        <w:rPr>
          <w:rFonts w:ascii="仿宋" w:eastAsia="仿宋" w:hAnsi="仿宋" w:cs="新宋体" w:hint="eastAsia"/>
          <w:spacing w:val="-3"/>
          <w:sz w:val="28"/>
          <w:szCs w:val="28"/>
        </w:rPr>
        <w:t>台高速智能扫描仪和考试网上评卷和扫描管理系统软件一套；</w:t>
      </w:r>
    </w:p>
    <w:p w14:paraId="3C2AB44B" w14:textId="4CD7F2BD" w:rsidR="0067638E" w:rsidRPr="0067638E" w:rsidRDefault="00E71A62" w:rsidP="0067638E">
      <w:pPr>
        <w:spacing w:line="320" w:lineRule="exact"/>
        <w:rPr>
          <w:rFonts w:ascii="仿宋" w:eastAsia="仿宋" w:hAnsi="仿宋" w:cs="新宋体" w:hint="eastAsia"/>
          <w:spacing w:val="-3"/>
          <w:sz w:val="28"/>
          <w:szCs w:val="28"/>
        </w:rPr>
      </w:pPr>
      <w:r>
        <w:rPr>
          <w:rFonts w:ascii="仿宋" w:eastAsia="仿宋" w:hAnsi="仿宋" w:cs="新宋体" w:hint="eastAsia"/>
          <w:spacing w:val="-3"/>
          <w:sz w:val="28"/>
          <w:szCs w:val="28"/>
        </w:rPr>
        <w:t>2.我方承诺</w:t>
      </w:r>
      <w:r w:rsidR="0067638E" w:rsidRPr="0067638E">
        <w:rPr>
          <w:rFonts w:ascii="仿宋" w:eastAsia="仿宋" w:hAnsi="仿宋" w:cs="新宋体" w:hint="eastAsia"/>
          <w:spacing w:val="-3"/>
          <w:sz w:val="28"/>
          <w:szCs w:val="28"/>
        </w:rPr>
        <w:t>人员组成稳定，技术服务人员能够独立处理所</w:t>
      </w:r>
      <w:proofErr w:type="gramStart"/>
      <w:r w:rsidR="0067638E" w:rsidRPr="0067638E">
        <w:rPr>
          <w:rFonts w:ascii="仿宋" w:eastAsia="仿宋" w:hAnsi="仿宋" w:cs="新宋体" w:hint="eastAsia"/>
          <w:spacing w:val="-3"/>
          <w:sz w:val="28"/>
          <w:szCs w:val="28"/>
        </w:rPr>
        <w:t>负责岗各类</w:t>
      </w:r>
      <w:proofErr w:type="gramEnd"/>
      <w:r w:rsidR="0067638E" w:rsidRPr="0067638E">
        <w:rPr>
          <w:rFonts w:ascii="仿宋" w:eastAsia="仿宋" w:hAnsi="仿宋" w:cs="新宋体" w:hint="eastAsia"/>
          <w:spacing w:val="-3"/>
          <w:sz w:val="28"/>
          <w:szCs w:val="28"/>
        </w:rPr>
        <w:t>问题；</w:t>
      </w:r>
    </w:p>
    <w:p w14:paraId="4D538666" w14:textId="6416EE46" w:rsidR="0067638E" w:rsidRPr="0067638E" w:rsidRDefault="00E71A62" w:rsidP="0067638E">
      <w:pPr>
        <w:spacing w:line="320" w:lineRule="exact"/>
        <w:rPr>
          <w:rFonts w:ascii="仿宋" w:eastAsia="仿宋" w:hAnsi="仿宋" w:cs="新宋体" w:hint="eastAsia"/>
          <w:spacing w:val="-3"/>
          <w:sz w:val="28"/>
          <w:szCs w:val="28"/>
        </w:rPr>
      </w:pPr>
      <w:r>
        <w:rPr>
          <w:rFonts w:ascii="仿宋" w:eastAsia="仿宋" w:hAnsi="仿宋" w:cs="新宋体" w:hint="eastAsia"/>
          <w:spacing w:val="-3"/>
          <w:sz w:val="28"/>
          <w:szCs w:val="28"/>
        </w:rPr>
        <w:t>3.我方承诺</w:t>
      </w:r>
      <w:r w:rsidR="0067638E" w:rsidRPr="0067638E">
        <w:rPr>
          <w:rFonts w:ascii="仿宋" w:eastAsia="仿宋" w:hAnsi="仿宋" w:cs="新宋体" w:hint="eastAsia"/>
          <w:spacing w:val="-3"/>
          <w:sz w:val="28"/>
          <w:szCs w:val="28"/>
        </w:rPr>
        <w:t>对参加项目实施所有服务人员进行安全保密教育和管理技术培训，并按学校要求按时到达工作岗位；</w:t>
      </w:r>
      <w:r w:rsidR="0067638E" w:rsidRPr="0067638E">
        <w:rPr>
          <w:rFonts w:ascii="仿宋" w:eastAsia="仿宋" w:hAnsi="仿宋" w:cs="新宋体"/>
          <w:spacing w:val="-3"/>
          <w:sz w:val="28"/>
          <w:szCs w:val="28"/>
        </w:rPr>
        <w:t xml:space="preserve"> </w:t>
      </w:r>
    </w:p>
    <w:p w14:paraId="3F37C3AD" w14:textId="77777777" w:rsidR="00E71A62" w:rsidRDefault="00E71A62" w:rsidP="0067638E">
      <w:pPr>
        <w:spacing w:line="320" w:lineRule="exact"/>
        <w:rPr>
          <w:rFonts w:ascii="仿宋" w:eastAsia="仿宋" w:hAnsi="仿宋" w:cs="新宋体"/>
          <w:spacing w:val="-3"/>
          <w:sz w:val="28"/>
          <w:szCs w:val="28"/>
        </w:rPr>
      </w:pPr>
      <w:r>
        <w:rPr>
          <w:rFonts w:ascii="仿宋" w:eastAsia="仿宋" w:hAnsi="仿宋" w:cs="新宋体" w:hint="eastAsia"/>
          <w:spacing w:val="-3"/>
          <w:sz w:val="28"/>
          <w:szCs w:val="28"/>
        </w:rPr>
        <w:t>4．我方承诺</w:t>
      </w:r>
      <w:r w:rsidR="0067638E" w:rsidRPr="0067638E">
        <w:rPr>
          <w:rFonts w:ascii="仿宋" w:eastAsia="仿宋" w:hAnsi="仿宋" w:cs="新宋体" w:hint="eastAsia"/>
          <w:spacing w:val="-3"/>
          <w:sz w:val="28"/>
          <w:szCs w:val="28"/>
        </w:rPr>
        <w:t>按照学校统一要求，进行</w:t>
      </w:r>
      <w:proofErr w:type="gramStart"/>
      <w:r w:rsidR="0067638E" w:rsidRPr="0067638E">
        <w:rPr>
          <w:rFonts w:ascii="仿宋" w:eastAsia="仿宋" w:hAnsi="仿宋" w:cs="新宋体" w:hint="eastAsia"/>
          <w:spacing w:val="-3"/>
          <w:sz w:val="28"/>
          <w:szCs w:val="28"/>
        </w:rPr>
        <w:t>答题卡版的</w:t>
      </w:r>
      <w:proofErr w:type="gramEnd"/>
      <w:r w:rsidR="0067638E" w:rsidRPr="0067638E">
        <w:rPr>
          <w:rFonts w:ascii="仿宋" w:eastAsia="仿宋" w:hAnsi="仿宋" w:cs="新宋体" w:hint="eastAsia"/>
          <w:spacing w:val="-3"/>
          <w:sz w:val="28"/>
          <w:szCs w:val="28"/>
        </w:rPr>
        <w:t>设计，学校审核后进行印制，符合高速扫描仪识别标准。</w:t>
      </w:r>
    </w:p>
    <w:p w14:paraId="35516731" w14:textId="2E6E8350" w:rsidR="0067638E" w:rsidRPr="0067638E" w:rsidRDefault="00E71A62" w:rsidP="0067638E">
      <w:pPr>
        <w:spacing w:line="320" w:lineRule="exact"/>
        <w:rPr>
          <w:rFonts w:ascii="仿宋" w:eastAsia="仿宋" w:hAnsi="仿宋" w:cs="新宋体" w:hint="eastAsia"/>
          <w:spacing w:val="-3"/>
          <w:sz w:val="28"/>
          <w:szCs w:val="28"/>
        </w:rPr>
      </w:pPr>
      <w:r>
        <w:rPr>
          <w:rFonts w:ascii="仿宋" w:eastAsia="仿宋" w:hAnsi="仿宋" w:cs="新宋体" w:hint="eastAsia"/>
          <w:spacing w:val="-3"/>
          <w:sz w:val="28"/>
          <w:szCs w:val="28"/>
        </w:rPr>
        <w:t>5.我方承诺</w:t>
      </w:r>
      <w:r w:rsidR="0067638E" w:rsidRPr="0067638E">
        <w:rPr>
          <w:rFonts w:ascii="仿宋" w:eastAsia="仿宋" w:hAnsi="仿宋" w:cs="新宋体" w:hint="eastAsia"/>
          <w:spacing w:val="-3"/>
          <w:sz w:val="28"/>
          <w:szCs w:val="28"/>
        </w:rPr>
        <w:t>负责扫描所需系统环境搭建等技术准备工作；扫描管理及评卷管理软件等由</w:t>
      </w:r>
      <w:r>
        <w:rPr>
          <w:rFonts w:ascii="仿宋" w:eastAsia="仿宋" w:hAnsi="仿宋" w:cs="新宋体" w:hint="eastAsia"/>
          <w:spacing w:val="-3"/>
          <w:sz w:val="28"/>
          <w:szCs w:val="28"/>
        </w:rPr>
        <w:t>我方</w:t>
      </w:r>
      <w:r w:rsidR="0067638E" w:rsidRPr="0067638E">
        <w:rPr>
          <w:rFonts w:ascii="仿宋" w:eastAsia="仿宋" w:hAnsi="仿宋" w:cs="新宋体" w:hint="eastAsia"/>
          <w:spacing w:val="-3"/>
          <w:sz w:val="28"/>
          <w:szCs w:val="28"/>
        </w:rPr>
        <w:t>提供，并按项目所需设备数量</w:t>
      </w:r>
      <w:r w:rsidR="0067638E" w:rsidRPr="0067638E">
        <w:rPr>
          <w:rFonts w:ascii="仿宋" w:eastAsia="仿宋" w:hAnsi="仿宋" w:cs="新宋体"/>
          <w:spacing w:val="-3"/>
          <w:sz w:val="28"/>
          <w:szCs w:val="28"/>
        </w:rPr>
        <w:t>10%</w:t>
      </w:r>
      <w:r w:rsidR="0067638E" w:rsidRPr="0067638E">
        <w:rPr>
          <w:rFonts w:ascii="仿宋" w:eastAsia="仿宋" w:hAnsi="仿宋" w:cs="新宋体" w:hint="eastAsia"/>
          <w:spacing w:val="-3"/>
          <w:sz w:val="28"/>
          <w:szCs w:val="28"/>
        </w:rPr>
        <w:t>提供工作现场相同设备</w:t>
      </w:r>
      <w:proofErr w:type="gramStart"/>
      <w:r w:rsidR="0067638E" w:rsidRPr="0067638E">
        <w:rPr>
          <w:rFonts w:ascii="仿宋" w:eastAsia="仿宋" w:hAnsi="仿宋" w:cs="新宋体" w:hint="eastAsia"/>
          <w:spacing w:val="-3"/>
          <w:sz w:val="28"/>
          <w:szCs w:val="28"/>
        </w:rPr>
        <w:t>备</w:t>
      </w:r>
      <w:proofErr w:type="gramEnd"/>
      <w:r w:rsidR="0067638E" w:rsidRPr="0067638E">
        <w:rPr>
          <w:rFonts w:ascii="仿宋" w:eastAsia="仿宋" w:hAnsi="仿宋" w:cs="新宋体" w:hint="eastAsia"/>
          <w:spacing w:val="-3"/>
          <w:sz w:val="28"/>
          <w:szCs w:val="28"/>
        </w:rPr>
        <w:t>机。</w:t>
      </w:r>
    </w:p>
    <w:p w14:paraId="0EF08E7B" w14:textId="7760F616" w:rsidR="0067638E" w:rsidRPr="0067638E" w:rsidRDefault="00E71A62" w:rsidP="0067638E">
      <w:pPr>
        <w:spacing w:line="320" w:lineRule="exact"/>
        <w:rPr>
          <w:rFonts w:ascii="仿宋" w:eastAsia="仿宋" w:hAnsi="仿宋" w:cs="新宋体" w:hint="eastAsia"/>
          <w:spacing w:val="-3"/>
          <w:sz w:val="28"/>
          <w:szCs w:val="28"/>
        </w:rPr>
      </w:pPr>
      <w:r>
        <w:rPr>
          <w:rFonts w:ascii="仿宋" w:eastAsia="仿宋" w:hAnsi="仿宋" w:cs="新宋体" w:hint="eastAsia"/>
          <w:spacing w:val="-3"/>
          <w:sz w:val="28"/>
          <w:szCs w:val="28"/>
        </w:rPr>
        <w:t>6．我方承诺</w:t>
      </w:r>
      <w:r w:rsidR="0067638E" w:rsidRPr="0067638E">
        <w:rPr>
          <w:rFonts w:ascii="仿宋" w:eastAsia="仿宋" w:hAnsi="仿宋" w:cs="新宋体" w:hint="eastAsia"/>
          <w:spacing w:val="-3"/>
          <w:sz w:val="28"/>
          <w:szCs w:val="28"/>
        </w:rPr>
        <w:t>提供扫描工作方案并提交学校审核，设定所有科目的卷型定义，在学校规定时间内完成所有答题卷扫描工作；</w:t>
      </w:r>
    </w:p>
    <w:p w14:paraId="038B2BDA" w14:textId="3A2932BD" w:rsidR="0067638E" w:rsidRPr="0067638E" w:rsidRDefault="00E71A62" w:rsidP="0067638E">
      <w:pPr>
        <w:spacing w:line="320" w:lineRule="exact"/>
        <w:rPr>
          <w:rFonts w:ascii="仿宋" w:eastAsia="仿宋" w:hAnsi="仿宋" w:cs="新宋体" w:hint="eastAsia"/>
          <w:spacing w:val="-3"/>
          <w:sz w:val="28"/>
          <w:szCs w:val="28"/>
        </w:rPr>
      </w:pPr>
      <w:r>
        <w:rPr>
          <w:rFonts w:ascii="仿宋" w:eastAsia="仿宋" w:hAnsi="仿宋" w:cs="新宋体" w:hint="eastAsia"/>
          <w:spacing w:val="-3"/>
          <w:sz w:val="28"/>
          <w:szCs w:val="28"/>
        </w:rPr>
        <w:t>7.我方承诺</w:t>
      </w:r>
      <w:r w:rsidR="0067638E" w:rsidRPr="0067638E">
        <w:rPr>
          <w:rFonts w:ascii="仿宋" w:eastAsia="仿宋" w:hAnsi="仿宋" w:cs="新宋体" w:hint="eastAsia"/>
          <w:spacing w:val="-3"/>
          <w:sz w:val="28"/>
          <w:szCs w:val="28"/>
        </w:rPr>
        <w:t>提供</w:t>
      </w:r>
      <w:r w:rsidR="0067638E" w:rsidRPr="0067638E">
        <w:rPr>
          <w:rFonts w:ascii="仿宋" w:eastAsia="仿宋" w:hAnsi="仿宋" w:cs="新宋体"/>
          <w:spacing w:val="-3"/>
          <w:sz w:val="28"/>
          <w:szCs w:val="28"/>
        </w:rPr>
        <w:t>2</w:t>
      </w:r>
      <w:r w:rsidR="0067638E" w:rsidRPr="0067638E">
        <w:rPr>
          <w:rFonts w:ascii="仿宋" w:eastAsia="仿宋" w:hAnsi="仿宋" w:cs="新宋体" w:hint="eastAsia"/>
          <w:spacing w:val="-3"/>
          <w:sz w:val="28"/>
          <w:szCs w:val="28"/>
        </w:rPr>
        <w:t>台高速智能扫描仪，支持</w:t>
      </w:r>
      <w:r w:rsidR="0067638E" w:rsidRPr="0067638E">
        <w:rPr>
          <w:rFonts w:ascii="仿宋" w:eastAsia="仿宋" w:hAnsi="仿宋" w:cs="新宋体"/>
          <w:spacing w:val="-3"/>
          <w:sz w:val="28"/>
          <w:szCs w:val="28"/>
        </w:rPr>
        <w:t>A3</w:t>
      </w:r>
      <w:r w:rsidR="0067638E" w:rsidRPr="0067638E">
        <w:rPr>
          <w:rFonts w:ascii="仿宋" w:eastAsia="仿宋" w:hAnsi="仿宋" w:cs="新宋体" w:hint="eastAsia"/>
          <w:spacing w:val="-3"/>
          <w:sz w:val="28"/>
          <w:szCs w:val="28"/>
        </w:rPr>
        <w:t>幅面，支持单、双面扫描；在</w:t>
      </w:r>
      <w:r w:rsidR="0067638E" w:rsidRPr="0067638E">
        <w:rPr>
          <w:rFonts w:ascii="仿宋" w:eastAsia="仿宋" w:hAnsi="仿宋" w:cs="新宋体"/>
          <w:spacing w:val="-3"/>
          <w:sz w:val="28"/>
          <w:szCs w:val="28"/>
        </w:rPr>
        <w:t>100dpi</w:t>
      </w:r>
      <w:r w:rsidR="0067638E" w:rsidRPr="0067638E">
        <w:rPr>
          <w:rFonts w:ascii="仿宋" w:eastAsia="仿宋" w:hAnsi="仿宋" w:cs="新宋体" w:hint="eastAsia"/>
          <w:spacing w:val="-3"/>
          <w:sz w:val="28"/>
          <w:szCs w:val="28"/>
        </w:rPr>
        <w:t>分辨率条件下，</w:t>
      </w:r>
      <w:r w:rsidR="0067638E" w:rsidRPr="0067638E">
        <w:rPr>
          <w:rFonts w:ascii="仿宋" w:eastAsia="仿宋" w:hAnsi="仿宋" w:cs="新宋体"/>
          <w:spacing w:val="-3"/>
          <w:sz w:val="28"/>
          <w:szCs w:val="28"/>
        </w:rPr>
        <w:t>A3</w:t>
      </w:r>
      <w:r w:rsidR="0067638E" w:rsidRPr="0067638E">
        <w:rPr>
          <w:rFonts w:ascii="仿宋" w:eastAsia="仿宋" w:hAnsi="仿宋" w:cs="新宋体" w:hint="eastAsia"/>
          <w:spacing w:val="-3"/>
          <w:sz w:val="28"/>
          <w:szCs w:val="28"/>
        </w:rPr>
        <w:t>幅面双面扫描达到</w:t>
      </w:r>
      <w:r w:rsidR="0067638E" w:rsidRPr="0067638E">
        <w:rPr>
          <w:rFonts w:ascii="仿宋" w:eastAsia="仿宋" w:hAnsi="仿宋" w:cs="新宋体"/>
          <w:spacing w:val="-3"/>
          <w:sz w:val="28"/>
          <w:szCs w:val="28"/>
        </w:rPr>
        <w:t>120</w:t>
      </w:r>
      <w:r w:rsidR="0067638E" w:rsidRPr="0067638E">
        <w:rPr>
          <w:rFonts w:ascii="仿宋" w:eastAsia="仿宋" w:hAnsi="仿宋" w:cs="新宋体" w:hint="eastAsia"/>
          <w:spacing w:val="-3"/>
          <w:sz w:val="28"/>
          <w:szCs w:val="28"/>
        </w:rPr>
        <w:t>张或以上</w:t>
      </w:r>
      <w:r w:rsidR="0067638E" w:rsidRPr="0067638E">
        <w:rPr>
          <w:rFonts w:ascii="仿宋" w:eastAsia="仿宋" w:hAnsi="仿宋" w:cs="新宋体"/>
          <w:spacing w:val="-3"/>
          <w:sz w:val="28"/>
          <w:szCs w:val="28"/>
        </w:rPr>
        <w:t>/</w:t>
      </w:r>
      <w:r w:rsidR="0067638E" w:rsidRPr="0067638E">
        <w:rPr>
          <w:rFonts w:ascii="仿宋" w:eastAsia="仿宋" w:hAnsi="仿宋" w:cs="新宋体" w:hint="eastAsia"/>
          <w:spacing w:val="-3"/>
          <w:sz w:val="28"/>
          <w:szCs w:val="28"/>
        </w:rPr>
        <w:t>分钟；</w:t>
      </w:r>
      <w:r w:rsidR="0067638E" w:rsidRPr="0067638E">
        <w:rPr>
          <w:rFonts w:ascii="仿宋" w:eastAsia="仿宋" w:hAnsi="仿宋" w:cs="新宋体"/>
          <w:spacing w:val="-3"/>
          <w:sz w:val="28"/>
          <w:szCs w:val="28"/>
        </w:rPr>
        <w:t>A4</w:t>
      </w:r>
      <w:r w:rsidR="0067638E" w:rsidRPr="0067638E">
        <w:rPr>
          <w:rFonts w:ascii="仿宋" w:eastAsia="仿宋" w:hAnsi="仿宋" w:cs="新宋体" w:hint="eastAsia"/>
          <w:spacing w:val="-3"/>
          <w:sz w:val="28"/>
          <w:szCs w:val="28"/>
        </w:rPr>
        <w:t>幅面双面扫描识别达到</w:t>
      </w:r>
      <w:r w:rsidR="0067638E" w:rsidRPr="0067638E">
        <w:rPr>
          <w:rFonts w:ascii="仿宋" w:eastAsia="仿宋" w:hAnsi="仿宋" w:cs="新宋体"/>
          <w:spacing w:val="-3"/>
          <w:sz w:val="28"/>
          <w:szCs w:val="28"/>
        </w:rPr>
        <w:t>240</w:t>
      </w:r>
      <w:r w:rsidR="0067638E" w:rsidRPr="0067638E">
        <w:rPr>
          <w:rFonts w:ascii="仿宋" w:eastAsia="仿宋" w:hAnsi="仿宋" w:cs="新宋体" w:hint="eastAsia"/>
          <w:spacing w:val="-3"/>
          <w:sz w:val="28"/>
          <w:szCs w:val="28"/>
        </w:rPr>
        <w:t>张或以上</w:t>
      </w:r>
      <w:r w:rsidR="0067638E" w:rsidRPr="0067638E">
        <w:rPr>
          <w:rFonts w:ascii="仿宋" w:eastAsia="仿宋" w:hAnsi="仿宋" w:cs="新宋体"/>
          <w:spacing w:val="-3"/>
          <w:sz w:val="28"/>
          <w:szCs w:val="28"/>
        </w:rPr>
        <w:t>/</w:t>
      </w:r>
      <w:r w:rsidR="0067638E" w:rsidRPr="0067638E">
        <w:rPr>
          <w:rFonts w:ascii="仿宋" w:eastAsia="仿宋" w:hAnsi="仿宋" w:cs="新宋体" w:hint="eastAsia"/>
          <w:spacing w:val="-3"/>
          <w:sz w:val="28"/>
          <w:szCs w:val="28"/>
        </w:rPr>
        <w:t>分钟；生成图像灰度</w:t>
      </w:r>
      <w:r w:rsidR="0067638E" w:rsidRPr="0067638E">
        <w:rPr>
          <w:rFonts w:ascii="仿宋" w:eastAsia="仿宋" w:hAnsi="仿宋" w:cs="新宋体"/>
          <w:spacing w:val="-3"/>
          <w:sz w:val="28"/>
          <w:szCs w:val="28"/>
        </w:rPr>
        <w:t>256</w:t>
      </w:r>
      <w:r w:rsidR="0067638E" w:rsidRPr="0067638E">
        <w:rPr>
          <w:rFonts w:ascii="仿宋" w:eastAsia="仿宋" w:hAnsi="仿宋" w:cs="新宋体" w:hint="eastAsia"/>
          <w:spacing w:val="-3"/>
          <w:sz w:val="28"/>
          <w:szCs w:val="28"/>
        </w:rPr>
        <w:t>级，分辨率</w:t>
      </w:r>
      <w:r w:rsidR="0067638E" w:rsidRPr="0067638E">
        <w:rPr>
          <w:rFonts w:ascii="仿宋" w:eastAsia="仿宋" w:hAnsi="仿宋" w:cs="新宋体"/>
          <w:spacing w:val="-3"/>
          <w:sz w:val="28"/>
          <w:szCs w:val="28"/>
        </w:rPr>
        <w:t>100dpi</w:t>
      </w:r>
      <w:r w:rsidR="0067638E" w:rsidRPr="0067638E">
        <w:rPr>
          <w:rFonts w:ascii="仿宋" w:eastAsia="仿宋" w:hAnsi="仿宋" w:cs="新宋体" w:hint="eastAsia"/>
          <w:spacing w:val="-3"/>
          <w:sz w:val="28"/>
          <w:szCs w:val="28"/>
        </w:rPr>
        <w:t>及以上；</w:t>
      </w:r>
    </w:p>
    <w:p w14:paraId="0D1E03AB" w14:textId="6A0F3DDA" w:rsidR="0067638E" w:rsidRPr="0067638E" w:rsidRDefault="00E71A62" w:rsidP="0067638E">
      <w:pPr>
        <w:spacing w:line="320" w:lineRule="exact"/>
        <w:rPr>
          <w:rFonts w:ascii="仿宋" w:eastAsia="仿宋" w:hAnsi="仿宋" w:cs="新宋体" w:hint="eastAsia"/>
          <w:spacing w:val="-3"/>
          <w:sz w:val="28"/>
          <w:szCs w:val="28"/>
        </w:rPr>
      </w:pPr>
      <w:r>
        <w:rPr>
          <w:rFonts w:ascii="仿宋" w:eastAsia="仿宋" w:hAnsi="仿宋" w:cs="新宋体" w:hint="eastAsia"/>
          <w:spacing w:val="-3"/>
          <w:sz w:val="28"/>
          <w:szCs w:val="28"/>
        </w:rPr>
        <w:t>8.我方承诺在完成要求</w:t>
      </w:r>
      <w:r w:rsidR="0067638E" w:rsidRPr="0067638E">
        <w:rPr>
          <w:rFonts w:ascii="仿宋" w:eastAsia="仿宋" w:hAnsi="仿宋" w:cs="新宋体" w:hint="eastAsia"/>
          <w:spacing w:val="-3"/>
          <w:sz w:val="28"/>
          <w:szCs w:val="28"/>
        </w:rPr>
        <w:t>扫描的同时，实时完成图像的切分图切分，无需后期切分；高速扫描仪具有智能识别功能：支持双面同时识别</w:t>
      </w:r>
      <w:r w:rsidR="0067638E" w:rsidRPr="0067638E">
        <w:rPr>
          <w:rFonts w:ascii="仿宋" w:eastAsia="仿宋" w:hAnsi="仿宋" w:cs="新宋体"/>
          <w:spacing w:val="-3"/>
          <w:sz w:val="28"/>
          <w:szCs w:val="28"/>
        </w:rPr>
        <w:t>OMR</w:t>
      </w:r>
      <w:r w:rsidR="0067638E" w:rsidRPr="0067638E">
        <w:rPr>
          <w:rFonts w:ascii="仿宋" w:eastAsia="仿宋" w:hAnsi="仿宋" w:cs="新宋体" w:hint="eastAsia"/>
          <w:spacing w:val="-3"/>
          <w:sz w:val="28"/>
          <w:szCs w:val="28"/>
        </w:rPr>
        <w:t>、</w:t>
      </w:r>
      <w:r w:rsidR="0067638E" w:rsidRPr="0067638E">
        <w:rPr>
          <w:rFonts w:ascii="仿宋" w:eastAsia="仿宋" w:hAnsi="仿宋" w:cs="新宋体"/>
          <w:spacing w:val="-3"/>
          <w:sz w:val="28"/>
          <w:szCs w:val="28"/>
        </w:rPr>
        <w:t>OCR</w:t>
      </w:r>
      <w:r w:rsidR="0067638E" w:rsidRPr="0067638E">
        <w:rPr>
          <w:rFonts w:ascii="仿宋" w:eastAsia="仿宋" w:hAnsi="仿宋" w:cs="新宋体" w:hint="eastAsia"/>
          <w:spacing w:val="-3"/>
          <w:sz w:val="28"/>
          <w:szCs w:val="28"/>
        </w:rPr>
        <w:t>、七段码、条形码，其中</w:t>
      </w:r>
      <w:r w:rsidR="0067638E" w:rsidRPr="0067638E">
        <w:rPr>
          <w:rFonts w:ascii="仿宋" w:eastAsia="仿宋" w:hAnsi="仿宋" w:cs="新宋体"/>
          <w:spacing w:val="-3"/>
          <w:sz w:val="28"/>
          <w:szCs w:val="28"/>
        </w:rPr>
        <w:t>OMR</w:t>
      </w:r>
      <w:r w:rsidR="0067638E" w:rsidRPr="0067638E">
        <w:rPr>
          <w:rFonts w:ascii="仿宋" w:eastAsia="仿宋" w:hAnsi="仿宋" w:cs="新宋体" w:hint="eastAsia"/>
          <w:spacing w:val="-3"/>
          <w:sz w:val="28"/>
          <w:szCs w:val="28"/>
        </w:rPr>
        <w:t>识别支持传统</w:t>
      </w:r>
      <w:r w:rsidR="0067638E" w:rsidRPr="0067638E">
        <w:rPr>
          <w:rFonts w:ascii="仿宋" w:eastAsia="仿宋" w:hAnsi="仿宋" w:cs="新宋体"/>
          <w:spacing w:val="-3"/>
          <w:sz w:val="28"/>
          <w:szCs w:val="28"/>
        </w:rPr>
        <w:t>OMR</w:t>
      </w:r>
      <w:r w:rsidR="0067638E" w:rsidRPr="0067638E">
        <w:rPr>
          <w:rFonts w:ascii="仿宋" w:eastAsia="仿宋" w:hAnsi="仿宋" w:cs="新宋体" w:hint="eastAsia"/>
          <w:spacing w:val="-3"/>
          <w:sz w:val="28"/>
          <w:szCs w:val="28"/>
        </w:rPr>
        <w:t>信息卡及网</w:t>
      </w:r>
      <w:proofErr w:type="gramStart"/>
      <w:r w:rsidR="0067638E" w:rsidRPr="0067638E">
        <w:rPr>
          <w:rFonts w:ascii="仿宋" w:eastAsia="仿宋" w:hAnsi="仿宋" w:cs="新宋体" w:hint="eastAsia"/>
          <w:spacing w:val="-3"/>
          <w:sz w:val="28"/>
          <w:szCs w:val="28"/>
        </w:rPr>
        <w:t>评信息</w:t>
      </w:r>
      <w:proofErr w:type="gramEnd"/>
      <w:r w:rsidR="0067638E" w:rsidRPr="0067638E">
        <w:rPr>
          <w:rFonts w:ascii="仿宋" w:eastAsia="仿宋" w:hAnsi="仿宋" w:cs="新宋体" w:hint="eastAsia"/>
          <w:spacing w:val="-3"/>
          <w:sz w:val="28"/>
          <w:szCs w:val="28"/>
        </w:rPr>
        <w:t>卡</w:t>
      </w:r>
      <w:r w:rsidR="0067638E" w:rsidRPr="0067638E">
        <w:rPr>
          <w:rFonts w:ascii="仿宋" w:eastAsia="仿宋" w:hAnsi="仿宋" w:cs="新宋体"/>
          <w:spacing w:val="-3"/>
          <w:sz w:val="28"/>
          <w:szCs w:val="28"/>
        </w:rPr>
        <w:t>,</w:t>
      </w:r>
      <w:r w:rsidR="0067638E" w:rsidRPr="0067638E">
        <w:rPr>
          <w:rFonts w:ascii="仿宋" w:eastAsia="仿宋" w:hAnsi="仿宋" w:cs="新宋体" w:hint="eastAsia"/>
          <w:spacing w:val="-3"/>
          <w:sz w:val="28"/>
          <w:szCs w:val="28"/>
        </w:rPr>
        <w:t>误码率低于五百万分之一；条形码识别支持</w:t>
      </w:r>
      <w:r w:rsidR="0067638E" w:rsidRPr="0067638E">
        <w:rPr>
          <w:rFonts w:ascii="仿宋" w:eastAsia="仿宋" w:hAnsi="仿宋" w:cs="新宋体"/>
          <w:spacing w:val="-3"/>
          <w:sz w:val="28"/>
          <w:szCs w:val="28"/>
        </w:rPr>
        <w:t>128</w:t>
      </w:r>
      <w:r w:rsidR="0067638E" w:rsidRPr="0067638E">
        <w:rPr>
          <w:rFonts w:ascii="仿宋" w:eastAsia="仿宋" w:hAnsi="仿宋" w:cs="新宋体" w:hint="eastAsia"/>
          <w:spacing w:val="-3"/>
          <w:sz w:val="28"/>
          <w:szCs w:val="28"/>
        </w:rPr>
        <w:t>码条形码；手写体识别包括</w:t>
      </w:r>
      <w:r w:rsidR="0067638E" w:rsidRPr="0067638E">
        <w:rPr>
          <w:rFonts w:ascii="仿宋" w:eastAsia="仿宋" w:hAnsi="仿宋" w:cs="新宋体"/>
          <w:spacing w:val="-3"/>
          <w:sz w:val="28"/>
          <w:szCs w:val="28"/>
        </w:rPr>
        <w:t>0-9</w:t>
      </w:r>
      <w:r w:rsidR="0067638E" w:rsidRPr="0067638E">
        <w:rPr>
          <w:rFonts w:ascii="仿宋" w:eastAsia="仿宋" w:hAnsi="仿宋" w:cs="新宋体" w:hint="eastAsia"/>
          <w:spacing w:val="-3"/>
          <w:sz w:val="28"/>
          <w:szCs w:val="28"/>
        </w:rPr>
        <w:t>数字识别、</w:t>
      </w:r>
      <w:r w:rsidR="0067638E" w:rsidRPr="0067638E">
        <w:rPr>
          <w:rFonts w:ascii="仿宋" w:eastAsia="仿宋" w:hAnsi="仿宋" w:cs="新宋体"/>
          <w:spacing w:val="-3"/>
          <w:sz w:val="28"/>
          <w:szCs w:val="28"/>
        </w:rPr>
        <w:t>A-E</w:t>
      </w:r>
      <w:r w:rsidR="0067638E" w:rsidRPr="0067638E">
        <w:rPr>
          <w:rFonts w:ascii="仿宋" w:eastAsia="仿宋" w:hAnsi="仿宋" w:cs="新宋体" w:hint="eastAsia"/>
          <w:spacing w:val="-3"/>
          <w:sz w:val="28"/>
          <w:szCs w:val="28"/>
        </w:rPr>
        <w:t>字母识别以及数学符号识别；图像文件格式：</w:t>
      </w:r>
      <w:r w:rsidR="0067638E" w:rsidRPr="0067638E">
        <w:rPr>
          <w:rFonts w:ascii="仿宋" w:eastAsia="仿宋" w:hAnsi="仿宋" w:cs="新宋体"/>
          <w:spacing w:val="-3"/>
          <w:sz w:val="28"/>
          <w:szCs w:val="28"/>
        </w:rPr>
        <w:t>JPEG</w:t>
      </w:r>
      <w:r w:rsidR="0067638E" w:rsidRPr="0067638E">
        <w:rPr>
          <w:rFonts w:ascii="仿宋" w:eastAsia="仿宋" w:hAnsi="仿宋" w:cs="新宋体" w:hint="eastAsia"/>
          <w:spacing w:val="-3"/>
          <w:sz w:val="28"/>
          <w:szCs w:val="28"/>
        </w:rPr>
        <w:t>；高速扫描仪具有图像水印加密、数字签名防篡改；</w:t>
      </w:r>
    </w:p>
    <w:p w14:paraId="5BFDCC2C" w14:textId="62973B65" w:rsidR="0067638E" w:rsidRPr="0067638E" w:rsidRDefault="00E71A62" w:rsidP="0067638E">
      <w:pPr>
        <w:spacing w:line="320" w:lineRule="exact"/>
        <w:rPr>
          <w:rFonts w:ascii="仿宋" w:eastAsia="仿宋" w:hAnsi="仿宋" w:cs="新宋体" w:hint="eastAsia"/>
          <w:spacing w:val="-3"/>
          <w:sz w:val="28"/>
          <w:szCs w:val="28"/>
        </w:rPr>
      </w:pPr>
      <w:r>
        <w:rPr>
          <w:rFonts w:ascii="仿宋" w:eastAsia="仿宋" w:hAnsi="仿宋" w:cs="新宋体" w:hint="eastAsia"/>
          <w:spacing w:val="-3"/>
          <w:sz w:val="28"/>
          <w:szCs w:val="28"/>
        </w:rPr>
        <w:t>9.我方承诺</w:t>
      </w:r>
      <w:r w:rsidR="0067638E" w:rsidRPr="0067638E">
        <w:rPr>
          <w:rFonts w:ascii="仿宋" w:eastAsia="仿宋" w:hAnsi="仿宋" w:cs="新宋体" w:hint="eastAsia"/>
          <w:spacing w:val="-3"/>
          <w:sz w:val="28"/>
          <w:szCs w:val="28"/>
        </w:rPr>
        <w:t>选择题识别：采用光电、图像多种识别方式；系统必须完全满足学校按照国家教育部标准统一印制的答题卡，对答题卡上采用十字定位客观题</w:t>
      </w:r>
      <w:r w:rsidR="0067638E" w:rsidRPr="0067638E">
        <w:rPr>
          <w:rFonts w:ascii="仿宋" w:eastAsia="仿宋" w:hAnsi="仿宋" w:cs="新宋体"/>
          <w:spacing w:val="-3"/>
          <w:sz w:val="28"/>
          <w:szCs w:val="28"/>
        </w:rPr>
        <w:t>OMR</w:t>
      </w:r>
      <w:r w:rsidR="0067638E" w:rsidRPr="0067638E">
        <w:rPr>
          <w:rFonts w:ascii="仿宋" w:eastAsia="仿宋" w:hAnsi="仿宋" w:cs="新宋体" w:hint="eastAsia"/>
          <w:spacing w:val="-3"/>
          <w:sz w:val="28"/>
          <w:szCs w:val="28"/>
        </w:rPr>
        <w:t>涂点精确识别，自动识别答题卡的正反两面；扫描软件主要功能</w:t>
      </w:r>
      <w:r>
        <w:rPr>
          <w:rFonts w:ascii="仿宋" w:eastAsia="仿宋" w:hAnsi="仿宋" w:cs="新宋体" w:hint="eastAsia"/>
          <w:spacing w:val="-3"/>
          <w:sz w:val="28"/>
          <w:szCs w:val="28"/>
        </w:rPr>
        <w:t>包括：</w:t>
      </w:r>
      <w:r w:rsidR="0067638E" w:rsidRPr="0067638E">
        <w:rPr>
          <w:rFonts w:ascii="仿宋" w:eastAsia="仿宋" w:hAnsi="仿宋" w:cs="新宋体" w:hint="eastAsia"/>
          <w:spacing w:val="-3"/>
          <w:sz w:val="28"/>
          <w:szCs w:val="28"/>
        </w:rPr>
        <w:t>答题卡扫描、图像切割、选择题识别判分、扫描质量检测及进度监控、图像完整性检查后图像加密打包等；</w:t>
      </w:r>
    </w:p>
    <w:p w14:paraId="449A8D2E" w14:textId="3A9CFE3D" w:rsidR="0067638E" w:rsidRPr="0067638E" w:rsidRDefault="00E71A62" w:rsidP="0067638E">
      <w:pPr>
        <w:spacing w:line="320" w:lineRule="exact"/>
        <w:rPr>
          <w:rFonts w:ascii="仿宋" w:eastAsia="仿宋" w:hAnsi="仿宋" w:cs="新宋体" w:hint="eastAsia"/>
          <w:spacing w:val="-3"/>
          <w:sz w:val="28"/>
          <w:szCs w:val="28"/>
        </w:rPr>
      </w:pPr>
      <w:r>
        <w:rPr>
          <w:rFonts w:ascii="仿宋" w:eastAsia="仿宋" w:hAnsi="仿宋" w:cs="新宋体" w:hint="eastAsia"/>
          <w:spacing w:val="-3"/>
          <w:sz w:val="28"/>
          <w:szCs w:val="28"/>
        </w:rPr>
        <w:lastRenderedPageBreak/>
        <w:t>10.我方承诺</w:t>
      </w:r>
      <w:r w:rsidR="0067638E" w:rsidRPr="0067638E">
        <w:rPr>
          <w:rFonts w:ascii="仿宋" w:eastAsia="仿宋" w:hAnsi="仿宋" w:cs="新宋体" w:hint="eastAsia"/>
          <w:spacing w:val="-3"/>
          <w:sz w:val="28"/>
          <w:szCs w:val="28"/>
        </w:rPr>
        <w:t>负责评卷所需系统环境搭建工作，学校提供服务器、评卷点专用网络及所需核心汇聚交换设备，评卷点负责评卷所需终端设备；</w:t>
      </w:r>
      <w:r>
        <w:rPr>
          <w:rFonts w:ascii="仿宋" w:eastAsia="仿宋" w:hAnsi="仿宋" w:cs="新宋体" w:hint="eastAsia"/>
          <w:spacing w:val="-3"/>
          <w:sz w:val="28"/>
          <w:szCs w:val="28"/>
        </w:rPr>
        <w:t>我方提供</w:t>
      </w:r>
      <w:r w:rsidR="0067638E" w:rsidRPr="0067638E">
        <w:rPr>
          <w:rFonts w:ascii="仿宋" w:eastAsia="仿宋" w:hAnsi="仿宋" w:cs="新宋体" w:hint="eastAsia"/>
          <w:spacing w:val="-3"/>
          <w:sz w:val="28"/>
          <w:szCs w:val="28"/>
        </w:rPr>
        <w:t>评卷管理软件符合学校研究院技术要求。</w:t>
      </w:r>
    </w:p>
    <w:p w14:paraId="7826EDE2" w14:textId="14BADFA5" w:rsidR="0067638E" w:rsidRPr="0067638E" w:rsidRDefault="00E71A62" w:rsidP="0067638E">
      <w:pPr>
        <w:spacing w:line="320" w:lineRule="exact"/>
        <w:rPr>
          <w:rFonts w:ascii="仿宋" w:eastAsia="仿宋" w:hAnsi="仿宋" w:cs="新宋体" w:hint="eastAsia"/>
          <w:spacing w:val="-3"/>
          <w:sz w:val="28"/>
          <w:szCs w:val="28"/>
        </w:rPr>
      </w:pPr>
      <w:r>
        <w:rPr>
          <w:rFonts w:ascii="仿宋" w:eastAsia="仿宋" w:hAnsi="仿宋" w:cs="新宋体" w:hint="eastAsia"/>
          <w:spacing w:val="-3"/>
          <w:sz w:val="28"/>
          <w:szCs w:val="28"/>
        </w:rPr>
        <w:t>11.我方承诺</w:t>
      </w:r>
      <w:r w:rsidR="0067638E" w:rsidRPr="0067638E">
        <w:rPr>
          <w:rFonts w:ascii="仿宋" w:eastAsia="仿宋" w:hAnsi="仿宋" w:cs="新宋体" w:hint="eastAsia"/>
          <w:spacing w:val="-3"/>
          <w:sz w:val="28"/>
          <w:szCs w:val="28"/>
        </w:rPr>
        <w:t>评卷系统支持专用图像存储系统，可在评卷过程中不解包使用，外界无法直接访问图像文件，并且提供相应的安全加密措施，确保数据安全。</w:t>
      </w:r>
    </w:p>
    <w:p w14:paraId="7FFC610B" w14:textId="77777777" w:rsidR="00E71A62" w:rsidRDefault="00E71A62" w:rsidP="0067638E">
      <w:pPr>
        <w:spacing w:line="320" w:lineRule="exact"/>
        <w:rPr>
          <w:rFonts w:ascii="仿宋" w:eastAsia="仿宋" w:hAnsi="仿宋" w:cs="新宋体"/>
          <w:spacing w:val="-3"/>
          <w:sz w:val="28"/>
          <w:szCs w:val="28"/>
        </w:rPr>
      </w:pPr>
      <w:r>
        <w:rPr>
          <w:rFonts w:ascii="仿宋" w:eastAsia="仿宋" w:hAnsi="仿宋" w:cs="新宋体" w:hint="eastAsia"/>
          <w:spacing w:val="-3"/>
          <w:sz w:val="28"/>
          <w:szCs w:val="28"/>
        </w:rPr>
        <w:t>12.我方承诺</w:t>
      </w:r>
      <w:r w:rsidR="0067638E" w:rsidRPr="0067638E">
        <w:rPr>
          <w:rFonts w:ascii="仿宋" w:eastAsia="仿宋" w:hAnsi="仿宋" w:cs="新宋体" w:hint="eastAsia"/>
          <w:spacing w:val="-3"/>
          <w:sz w:val="28"/>
          <w:szCs w:val="28"/>
        </w:rPr>
        <w:t>为参加项目的工作人员提供培训，包括扫描临聘人员、评卷专家、评卷教师、学校技术和考</w:t>
      </w:r>
      <w:proofErr w:type="gramStart"/>
      <w:r w:rsidR="0067638E" w:rsidRPr="0067638E">
        <w:rPr>
          <w:rFonts w:ascii="仿宋" w:eastAsia="仿宋" w:hAnsi="仿宋" w:cs="新宋体" w:hint="eastAsia"/>
          <w:spacing w:val="-3"/>
          <w:sz w:val="28"/>
          <w:szCs w:val="28"/>
        </w:rPr>
        <w:t>务</w:t>
      </w:r>
      <w:proofErr w:type="gramEnd"/>
      <w:r w:rsidR="0067638E" w:rsidRPr="0067638E">
        <w:rPr>
          <w:rFonts w:ascii="仿宋" w:eastAsia="仿宋" w:hAnsi="仿宋" w:cs="新宋体" w:hint="eastAsia"/>
          <w:spacing w:val="-3"/>
          <w:sz w:val="28"/>
          <w:szCs w:val="28"/>
        </w:rPr>
        <w:t>人员等；培训结束后出具培训结果报告，合格人员必须能独立或协同完成相应工作，避免</w:t>
      </w:r>
      <w:proofErr w:type="gramStart"/>
      <w:r w:rsidR="0067638E" w:rsidRPr="0067638E">
        <w:rPr>
          <w:rFonts w:ascii="仿宋" w:eastAsia="仿宋" w:hAnsi="仿宋" w:cs="新宋体" w:hint="eastAsia"/>
          <w:spacing w:val="-3"/>
          <w:sz w:val="28"/>
          <w:szCs w:val="28"/>
        </w:rPr>
        <w:t>因培训</w:t>
      </w:r>
      <w:proofErr w:type="gramEnd"/>
      <w:r w:rsidR="0067638E" w:rsidRPr="0067638E">
        <w:rPr>
          <w:rFonts w:ascii="仿宋" w:eastAsia="仿宋" w:hAnsi="仿宋" w:cs="新宋体" w:hint="eastAsia"/>
          <w:spacing w:val="-3"/>
          <w:sz w:val="28"/>
          <w:szCs w:val="28"/>
        </w:rPr>
        <w:t>不到位不熟悉本职工作影响正常网评工作进度和质量。</w:t>
      </w:r>
    </w:p>
    <w:p w14:paraId="4A10BCB5" w14:textId="2749FD68" w:rsidR="0067638E" w:rsidRPr="0067638E" w:rsidRDefault="00E71A62" w:rsidP="0067638E">
      <w:pPr>
        <w:spacing w:line="320" w:lineRule="exact"/>
        <w:rPr>
          <w:rFonts w:ascii="仿宋" w:eastAsia="仿宋" w:hAnsi="仿宋" w:cs="新宋体" w:hint="eastAsia"/>
          <w:spacing w:val="-3"/>
          <w:sz w:val="28"/>
          <w:szCs w:val="28"/>
        </w:rPr>
      </w:pPr>
      <w:r>
        <w:rPr>
          <w:rFonts w:ascii="仿宋" w:eastAsia="仿宋" w:hAnsi="仿宋" w:cs="新宋体" w:hint="eastAsia"/>
          <w:spacing w:val="-3"/>
          <w:sz w:val="28"/>
          <w:szCs w:val="28"/>
        </w:rPr>
        <w:t>13.我方承诺</w:t>
      </w:r>
      <w:r w:rsidR="0067638E" w:rsidRPr="0067638E">
        <w:rPr>
          <w:rFonts w:ascii="仿宋" w:eastAsia="仿宋" w:hAnsi="仿宋" w:cs="新宋体" w:hint="eastAsia"/>
          <w:spacing w:val="-3"/>
          <w:sz w:val="28"/>
          <w:szCs w:val="28"/>
        </w:rPr>
        <w:t>按照学校的工作要求，在规定的时间内，准确无误地完成答题卡扫描与试卷评阅工作。确保扫描系统和阅卷系统正常运行，及时排查系统运行期间出现的各类故障（所有系统故障必须在两小时之内解决），确保阅卷工作顺利开展。</w:t>
      </w:r>
    </w:p>
    <w:p w14:paraId="7F243B53" w14:textId="20C62CB5" w:rsidR="0067638E" w:rsidRPr="0067638E" w:rsidRDefault="00E71A62" w:rsidP="0067638E">
      <w:pPr>
        <w:spacing w:line="320" w:lineRule="exact"/>
        <w:rPr>
          <w:rFonts w:ascii="仿宋" w:eastAsia="仿宋" w:hAnsi="仿宋" w:cs="新宋体" w:hint="eastAsia"/>
          <w:spacing w:val="-3"/>
          <w:sz w:val="28"/>
          <w:szCs w:val="28"/>
        </w:rPr>
      </w:pPr>
      <w:r>
        <w:rPr>
          <w:rFonts w:ascii="仿宋" w:eastAsia="仿宋" w:hAnsi="仿宋" w:cs="新宋体" w:hint="eastAsia"/>
          <w:spacing w:val="-3"/>
          <w:sz w:val="28"/>
          <w:szCs w:val="28"/>
        </w:rPr>
        <w:t>14.我方承诺</w:t>
      </w:r>
      <w:r w:rsidR="0067638E" w:rsidRPr="0067638E">
        <w:rPr>
          <w:rFonts w:ascii="仿宋" w:eastAsia="仿宋" w:hAnsi="仿宋" w:cs="新宋体" w:hint="eastAsia"/>
          <w:spacing w:val="-3"/>
          <w:sz w:val="28"/>
          <w:szCs w:val="28"/>
        </w:rPr>
        <w:t>确保评卷工作涉及的各项数据安全与保密工作，不得出现任何信息泄露工作。</w:t>
      </w:r>
    </w:p>
    <w:p w14:paraId="2C04DB9C" w14:textId="02A5F505" w:rsidR="0067638E" w:rsidRPr="0067638E" w:rsidRDefault="00E71A62" w:rsidP="0067638E">
      <w:pPr>
        <w:spacing w:line="320" w:lineRule="exact"/>
        <w:rPr>
          <w:rFonts w:ascii="仿宋" w:eastAsia="仿宋" w:hAnsi="仿宋" w:cs="新宋体" w:hint="eastAsia"/>
          <w:spacing w:val="-3"/>
          <w:sz w:val="28"/>
          <w:szCs w:val="28"/>
        </w:rPr>
      </w:pPr>
      <w:r>
        <w:rPr>
          <w:rFonts w:ascii="仿宋" w:eastAsia="仿宋" w:hAnsi="仿宋" w:cs="新宋体" w:hint="eastAsia"/>
          <w:spacing w:val="-3"/>
          <w:sz w:val="28"/>
          <w:szCs w:val="28"/>
        </w:rPr>
        <w:t>15.我方承诺</w:t>
      </w:r>
      <w:r w:rsidR="0067638E" w:rsidRPr="0067638E">
        <w:rPr>
          <w:rFonts w:ascii="仿宋" w:eastAsia="仿宋" w:hAnsi="仿宋" w:cs="新宋体" w:hint="eastAsia"/>
          <w:spacing w:val="-3"/>
          <w:sz w:val="28"/>
          <w:szCs w:val="28"/>
        </w:rPr>
        <w:t>人员技术保障到位，开展好技术咨询与解答工作，及时解答扫描工作人员及阅卷教师发现的问题。</w:t>
      </w:r>
    </w:p>
    <w:p w14:paraId="3BEC5D92" w14:textId="2AEDDF04" w:rsidR="00B4050D" w:rsidRDefault="0011248A" w:rsidP="0067638E">
      <w:pPr>
        <w:spacing w:line="320" w:lineRule="exact"/>
        <w:rPr>
          <w:rFonts w:ascii="仿宋" w:eastAsia="仿宋" w:hAnsi="仿宋" w:cs="宋体" w:hint="eastAsia"/>
          <w:color w:val="auto"/>
          <w:sz w:val="28"/>
          <w:szCs w:val="28"/>
        </w:rPr>
      </w:pPr>
      <w:r>
        <w:rPr>
          <w:rFonts w:ascii="仿宋" w:eastAsia="仿宋" w:hAnsi="仿宋" w:cs="新宋体" w:hint="eastAsia"/>
          <w:spacing w:val="-3"/>
          <w:sz w:val="28"/>
          <w:szCs w:val="28"/>
        </w:rPr>
        <w:t>16.我方承诺</w:t>
      </w:r>
      <w:r w:rsidR="0067638E" w:rsidRPr="0067638E">
        <w:rPr>
          <w:rFonts w:ascii="仿宋" w:eastAsia="仿宋" w:hAnsi="仿宋" w:cs="新宋体" w:hint="eastAsia"/>
          <w:spacing w:val="-3"/>
          <w:sz w:val="28"/>
          <w:szCs w:val="28"/>
        </w:rPr>
        <w:t>提供《非选择题网上评卷参数定义表》，为评卷教师制定非选择题网上评卷参数定义提供技术支持。</w:t>
      </w:r>
    </w:p>
    <w:p w14:paraId="75CE6DEC" w14:textId="77777777" w:rsidR="00B4050D" w:rsidRPr="00081DDB" w:rsidRDefault="00000000">
      <w:pPr>
        <w:spacing w:line="440" w:lineRule="exact"/>
        <w:ind w:firstLineChars="200" w:firstLine="562"/>
        <w:rPr>
          <w:rFonts w:ascii="仿宋" w:eastAsia="仿宋" w:hAnsi="仿宋" w:cs="宋体" w:hint="eastAsia"/>
          <w:b/>
          <w:bCs/>
          <w:color w:val="auto"/>
          <w:sz w:val="28"/>
          <w:szCs w:val="28"/>
        </w:rPr>
      </w:pPr>
      <w:proofErr w:type="gramStart"/>
      <w:r w:rsidRPr="00081DDB">
        <w:rPr>
          <w:rFonts w:ascii="仿宋" w:eastAsia="仿宋" w:hAnsi="仿宋" w:cs="宋体" w:hint="eastAsia"/>
          <w:b/>
          <w:bCs/>
          <w:color w:val="auto"/>
          <w:sz w:val="28"/>
          <w:szCs w:val="28"/>
        </w:rPr>
        <w:t>本承诺函作为</w:t>
      </w:r>
      <w:proofErr w:type="gramEnd"/>
      <w:r w:rsidRPr="00081DDB">
        <w:rPr>
          <w:rFonts w:ascii="仿宋" w:eastAsia="仿宋" w:hAnsi="仿宋" w:cs="宋体" w:hint="eastAsia"/>
          <w:b/>
          <w:bCs/>
          <w:color w:val="auto"/>
          <w:sz w:val="28"/>
          <w:szCs w:val="28"/>
        </w:rPr>
        <w:t>我方投标报价不可分割的一部分，与投标报价单具有同等法律效力。我方如有违反上述任何一项承诺，校方有权扣除履约保证金，同时我方愿意赔偿因此给校方造成的一切损失。</w:t>
      </w:r>
    </w:p>
    <w:p w14:paraId="0B5BE64E" w14:textId="77777777" w:rsidR="00B4050D" w:rsidRDefault="00B4050D">
      <w:pPr>
        <w:spacing w:line="440" w:lineRule="exact"/>
        <w:rPr>
          <w:rFonts w:ascii="仿宋" w:eastAsia="仿宋" w:hAnsi="仿宋" w:cs="宋体" w:hint="eastAsia"/>
          <w:color w:val="auto"/>
          <w:sz w:val="28"/>
          <w:szCs w:val="28"/>
        </w:rPr>
      </w:pPr>
    </w:p>
    <w:p w14:paraId="5F9F03A5" w14:textId="77777777" w:rsidR="00B4050D" w:rsidRDefault="00000000">
      <w:pPr>
        <w:spacing w:line="440" w:lineRule="exact"/>
        <w:rPr>
          <w:rFonts w:ascii="仿宋" w:eastAsia="仿宋" w:hAnsi="仿宋" w:cs="宋体" w:hint="eastAsia"/>
          <w:color w:val="auto"/>
          <w:sz w:val="28"/>
          <w:szCs w:val="28"/>
        </w:rPr>
      </w:pPr>
      <w:r>
        <w:rPr>
          <w:rFonts w:ascii="仿宋" w:eastAsia="仿宋" w:hAnsi="仿宋" w:cs="宋体" w:hint="eastAsia"/>
          <w:color w:val="auto"/>
          <w:sz w:val="28"/>
          <w:szCs w:val="28"/>
        </w:rPr>
        <w:t>承诺方（盖章）：</w:t>
      </w:r>
      <w:r>
        <w:rPr>
          <w:rFonts w:ascii="仿宋" w:eastAsia="仿宋" w:hAnsi="仿宋" w:cs="宋体"/>
          <w:color w:val="auto"/>
          <w:sz w:val="28"/>
          <w:szCs w:val="28"/>
        </w:rPr>
        <w:t>_________</w:t>
      </w:r>
    </w:p>
    <w:p w14:paraId="725BAB74" w14:textId="77777777" w:rsidR="00B4050D" w:rsidRDefault="00000000">
      <w:pPr>
        <w:spacing w:line="440" w:lineRule="exact"/>
        <w:rPr>
          <w:rFonts w:ascii="仿宋" w:eastAsia="仿宋" w:hAnsi="仿宋" w:cs="宋体" w:hint="eastAsia"/>
          <w:color w:val="auto"/>
          <w:sz w:val="28"/>
          <w:szCs w:val="28"/>
        </w:rPr>
      </w:pPr>
      <w:r>
        <w:rPr>
          <w:rFonts w:ascii="仿宋" w:eastAsia="仿宋" w:hAnsi="仿宋" w:cs="宋体" w:hint="eastAsia"/>
          <w:color w:val="auto"/>
          <w:sz w:val="28"/>
          <w:szCs w:val="28"/>
        </w:rPr>
        <w:t>法定代表人</w:t>
      </w:r>
      <w:r>
        <w:rPr>
          <w:rFonts w:ascii="仿宋" w:eastAsia="仿宋" w:hAnsi="仿宋" w:cs="宋体"/>
          <w:color w:val="auto"/>
          <w:sz w:val="28"/>
          <w:szCs w:val="28"/>
        </w:rPr>
        <w:t>/</w:t>
      </w:r>
      <w:r>
        <w:rPr>
          <w:rFonts w:ascii="仿宋" w:eastAsia="仿宋" w:hAnsi="仿宋" w:cs="宋体" w:hint="eastAsia"/>
          <w:color w:val="auto"/>
          <w:sz w:val="28"/>
          <w:szCs w:val="28"/>
        </w:rPr>
        <w:t>负责人（签字）：</w:t>
      </w:r>
      <w:r>
        <w:rPr>
          <w:rFonts w:ascii="仿宋" w:eastAsia="仿宋" w:hAnsi="仿宋" w:cs="宋体"/>
          <w:color w:val="auto"/>
          <w:sz w:val="28"/>
          <w:szCs w:val="28"/>
        </w:rPr>
        <w:t>_________</w:t>
      </w:r>
    </w:p>
    <w:p w14:paraId="41CD6B2A" w14:textId="77777777" w:rsidR="00B4050D" w:rsidRDefault="00B4050D">
      <w:pPr>
        <w:spacing w:line="440" w:lineRule="exact"/>
        <w:rPr>
          <w:rFonts w:ascii="仿宋" w:eastAsia="仿宋" w:hAnsi="仿宋" w:cs="宋体" w:hint="eastAsia"/>
          <w:color w:val="auto"/>
          <w:sz w:val="28"/>
          <w:szCs w:val="28"/>
        </w:rPr>
      </w:pPr>
    </w:p>
    <w:p w14:paraId="00950500" w14:textId="77777777" w:rsidR="00B4050D" w:rsidRDefault="00000000">
      <w:pPr>
        <w:spacing w:line="440" w:lineRule="exact"/>
        <w:jc w:val="right"/>
        <w:rPr>
          <w:rFonts w:ascii="宋体" w:eastAsia="宋体" w:hAnsi="宋体" w:cs="宋体" w:hint="eastAsia"/>
          <w:b/>
          <w:bCs/>
          <w:color w:val="auto"/>
          <w:sz w:val="28"/>
          <w:szCs w:val="28"/>
        </w:rPr>
      </w:pPr>
      <w:r>
        <w:rPr>
          <w:rFonts w:ascii="仿宋" w:eastAsia="仿宋" w:hAnsi="仿宋" w:cs="宋体" w:hint="eastAsia"/>
          <w:color w:val="auto"/>
          <w:sz w:val="28"/>
          <w:szCs w:val="28"/>
        </w:rPr>
        <w:t>日期：</w:t>
      </w:r>
      <w:r>
        <w:rPr>
          <w:rFonts w:ascii="仿宋" w:eastAsia="仿宋" w:hAnsi="仿宋" w:cs="宋体"/>
          <w:color w:val="auto"/>
          <w:sz w:val="28"/>
          <w:szCs w:val="28"/>
        </w:rPr>
        <w:t>_________</w:t>
      </w:r>
      <w:r>
        <w:rPr>
          <w:rFonts w:ascii="仿宋" w:eastAsia="仿宋" w:hAnsi="仿宋" w:cs="宋体" w:hint="eastAsia"/>
          <w:color w:val="auto"/>
          <w:sz w:val="28"/>
          <w:szCs w:val="28"/>
        </w:rPr>
        <w:t>年</w:t>
      </w:r>
      <w:r>
        <w:rPr>
          <w:rFonts w:ascii="仿宋" w:eastAsia="仿宋" w:hAnsi="仿宋" w:cs="宋体"/>
          <w:color w:val="auto"/>
          <w:sz w:val="28"/>
          <w:szCs w:val="28"/>
        </w:rPr>
        <w:t>_________</w:t>
      </w:r>
      <w:r>
        <w:rPr>
          <w:rFonts w:ascii="仿宋" w:eastAsia="仿宋" w:hAnsi="仿宋" w:cs="宋体" w:hint="eastAsia"/>
          <w:color w:val="auto"/>
          <w:sz w:val="28"/>
          <w:szCs w:val="28"/>
        </w:rPr>
        <w:t>月</w:t>
      </w:r>
      <w:r>
        <w:rPr>
          <w:rFonts w:ascii="仿宋" w:eastAsia="仿宋" w:hAnsi="仿宋" w:cs="宋体"/>
          <w:color w:val="auto"/>
          <w:sz w:val="28"/>
          <w:szCs w:val="28"/>
        </w:rPr>
        <w:t>_________</w:t>
      </w:r>
      <w:r>
        <w:rPr>
          <w:rFonts w:ascii="仿宋" w:eastAsia="仿宋" w:hAnsi="仿宋" w:cs="宋体" w:hint="eastAsia"/>
          <w:color w:val="auto"/>
          <w:sz w:val="28"/>
          <w:szCs w:val="28"/>
        </w:rPr>
        <w:t>日</w:t>
      </w:r>
    </w:p>
    <w:sectPr w:rsidR="00B4050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2441C" w14:textId="77777777" w:rsidR="00D834B4" w:rsidRDefault="00D834B4">
      <w:r>
        <w:separator/>
      </w:r>
    </w:p>
  </w:endnote>
  <w:endnote w:type="continuationSeparator" w:id="0">
    <w:p w14:paraId="58C00D18" w14:textId="77777777" w:rsidR="00D834B4" w:rsidRDefault="00D8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01922" w14:textId="77777777" w:rsidR="00B4050D" w:rsidRDefault="00000000">
    <w:pPr>
      <w:spacing w:line="182" w:lineRule="auto"/>
      <w:ind w:left="4782"/>
      <w:rPr>
        <w:rFonts w:ascii="宋体" w:eastAsia="宋体" w:hAnsi="宋体" w:cs="宋体" w:hint="eastAsia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6DB390" wp14:editId="5F8E97D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640EF5" w14:textId="77777777" w:rsidR="00B4050D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6DB39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C640EF5" w14:textId="77777777" w:rsidR="00B4050D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79475" w14:textId="77777777" w:rsidR="00D834B4" w:rsidRDefault="00D834B4">
      <w:r>
        <w:separator/>
      </w:r>
    </w:p>
  </w:footnote>
  <w:footnote w:type="continuationSeparator" w:id="0">
    <w:p w14:paraId="0DBFB179" w14:textId="77777777" w:rsidR="00D834B4" w:rsidRDefault="00D83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98067A2"/>
    <w:rsid w:val="00081DDB"/>
    <w:rsid w:val="0011248A"/>
    <w:rsid w:val="00114148"/>
    <w:rsid w:val="0017168A"/>
    <w:rsid w:val="00186A64"/>
    <w:rsid w:val="001D3D8D"/>
    <w:rsid w:val="001F00D1"/>
    <w:rsid w:val="001F18B2"/>
    <w:rsid w:val="002166E0"/>
    <w:rsid w:val="0023072B"/>
    <w:rsid w:val="00242670"/>
    <w:rsid w:val="00285B4E"/>
    <w:rsid w:val="002A3F78"/>
    <w:rsid w:val="002A6E1F"/>
    <w:rsid w:val="00372F95"/>
    <w:rsid w:val="00445C20"/>
    <w:rsid w:val="00512BE1"/>
    <w:rsid w:val="00526B25"/>
    <w:rsid w:val="00553E86"/>
    <w:rsid w:val="00556100"/>
    <w:rsid w:val="0067638E"/>
    <w:rsid w:val="00725D0E"/>
    <w:rsid w:val="00743A09"/>
    <w:rsid w:val="007574CF"/>
    <w:rsid w:val="0078379C"/>
    <w:rsid w:val="0080080A"/>
    <w:rsid w:val="00827E02"/>
    <w:rsid w:val="00904CC1"/>
    <w:rsid w:val="00940062"/>
    <w:rsid w:val="00940EC9"/>
    <w:rsid w:val="00997E8E"/>
    <w:rsid w:val="009A4792"/>
    <w:rsid w:val="009B0F87"/>
    <w:rsid w:val="009E4ACD"/>
    <w:rsid w:val="009F359C"/>
    <w:rsid w:val="00B05DA5"/>
    <w:rsid w:val="00B2737D"/>
    <w:rsid w:val="00B4050D"/>
    <w:rsid w:val="00B822A9"/>
    <w:rsid w:val="00BC2234"/>
    <w:rsid w:val="00C90111"/>
    <w:rsid w:val="00CA4C3E"/>
    <w:rsid w:val="00CB60B2"/>
    <w:rsid w:val="00CB6618"/>
    <w:rsid w:val="00D834B4"/>
    <w:rsid w:val="00D87D22"/>
    <w:rsid w:val="00E14174"/>
    <w:rsid w:val="00E71A62"/>
    <w:rsid w:val="00EC7E14"/>
    <w:rsid w:val="00ED0886"/>
    <w:rsid w:val="00FA286B"/>
    <w:rsid w:val="08050A40"/>
    <w:rsid w:val="13837E0F"/>
    <w:rsid w:val="1B3F7E1B"/>
    <w:rsid w:val="1DBE7E93"/>
    <w:rsid w:val="211C0FBD"/>
    <w:rsid w:val="28796143"/>
    <w:rsid w:val="298067A2"/>
    <w:rsid w:val="2D8E72BE"/>
    <w:rsid w:val="44624C0C"/>
    <w:rsid w:val="4CE93E7B"/>
    <w:rsid w:val="60335699"/>
    <w:rsid w:val="669D7007"/>
    <w:rsid w:val="67BC523C"/>
    <w:rsid w:val="68E8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BC0FCA"/>
  <w15:docId w15:val="{67D575CC-1C65-41E9-8E59-F56661BE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qFormat/>
    <w:rPr>
      <w:b/>
      <w:bCs/>
    </w:rPr>
  </w:style>
  <w:style w:type="character" w:styleId="ab">
    <w:name w:val="annotation reference"/>
    <w:basedOn w:val="a0"/>
    <w:qFormat/>
    <w:rPr>
      <w:sz w:val="21"/>
      <w:szCs w:val="21"/>
    </w:rPr>
  </w:style>
  <w:style w:type="character" w:customStyle="1" w:styleId="a8">
    <w:name w:val="页眉 字符"/>
    <w:basedOn w:val="a0"/>
    <w:link w:val="a7"/>
    <w:qFormat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Arial" w:eastAsia="Arial" w:hAnsi="Arial" w:cs="Arial"/>
      <w:snapToGrid w:val="0"/>
      <w:color w:val="000000"/>
      <w:sz w:val="21"/>
      <w:szCs w:val="21"/>
    </w:rPr>
  </w:style>
  <w:style w:type="character" w:customStyle="1" w:styleId="aa">
    <w:name w:val="批注主题 字符"/>
    <w:basedOn w:val="a4"/>
    <w:link w:val="a9"/>
    <w:qFormat/>
    <w:rPr>
      <w:rFonts w:ascii="Arial" w:eastAsia="Arial" w:hAnsi="Arial" w:cs="Arial"/>
      <w:b/>
      <w:bCs/>
      <w:snapToGrid w:val="0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春田花花</dc:creator>
  <cp:lastModifiedBy>705491737@qq.com</cp:lastModifiedBy>
  <cp:revision>22</cp:revision>
  <dcterms:created xsi:type="dcterms:W3CDTF">2024-12-13T02:06:00Z</dcterms:created>
  <dcterms:modified xsi:type="dcterms:W3CDTF">2025-03-31T06:40:00Z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559E9572234344F0ACE11A1FC7DE8105_11</vt:lpwstr>
  </property>
  <property fmtid="{D5CDD505-2E9C-101B-9397-08002B2CF9AE}" pid="4" name="KSOTemplateDocerSaveRecord">
    <vt:lpwstr>eyJoZGlkIjoiZTQwODA5NDY4YjcyODJjOTE2NmQ5ZmFiMDgxYWYwNjQiLCJ1c2VySWQiOiIyODM0NTExMjMifQ==</vt:lpwstr>
  </property>
</Properties>
</file>